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79038D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ПРЕДСЕДАТЕЛЬ КОНТРОЛЬНО – СЧЕТНОЙ</w:t>
      </w:r>
      <w:r w:rsidR="006A6C63" w:rsidRPr="008455E7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И</w:t>
      </w:r>
      <w:r w:rsidR="006A6C63" w:rsidRPr="008455E7">
        <w:rPr>
          <w:sz w:val="28"/>
          <w:szCs w:val="28"/>
        </w:rPr>
        <w:t xml:space="preserve"> </w:t>
      </w:r>
    </w:p>
    <w:p w:rsidR="00227544" w:rsidRDefault="00227544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>МУНИЦИПАЛЬНОГО</w:t>
      </w:r>
      <w:r w:rsidR="0033438A">
        <w:rPr>
          <w:sz w:val="28"/>
          <w:szCs w:val="28"/>
        </w:rPr>
        <w:t xml:space="preserve"> ОКРУГА</w:t>
      </w:r>
      <w:r w:rsidR="0079038D">
        <w:rPr>
          <w:sz w:val="28"/>
          <w:szCs w:val="28"/>
        </w:rPr>
        <w:t xml:space="preserve"> </w:t>
      </w:r>
    </w:p>
    <w:p w:rsidR="006A6C63" w:rsidRPr="008455E7" w:rsidRDefault="0079038D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B1DB2" w:rsidRDefault="006B1DB2" w:rsidP="0029406A">
      <w:pPr>
        <w:jc w:val="center"/>
        <w:rPr>
          <w:sz w:val="28"/>
          <w:szCs w:val="28"/>
        </w:rPr>
      </w:pPr>
    </w:p>
    <w:p w:rsidR="006A6C63" w:rsidRPr="00227544" w:rsidRDefault="00FB07C9" w:rsidP="0029406A">
      <w:pPr>
        <w:jc w:val="center"/>
        <w:rPr>
          <w:b/>
          <w:sz w:val="32"/>
          <w:szCs w:val="32"/>
        </w:rPr>
      </w:pPr>
      <w:r w:rsidRPr="00227544">
        <w:rPr>
          <w:b/>
          <w:sz w:val="32"/>
          <w:szCs w:val="32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227544" w:rsidRDefault="00227544" w:rsidP="00227544">
      <w:pPr>
        <w:rPr>
          <w:sz w:val="28"/>
          <w:szCs w:val="28"/>
        </w:rPr>
      </w:pPr>
    </w:p>
    <w:p w:rsidR="006A6C63" w:rsidRPr="00986358" w:rsidRDefault="006B1DB2" w:rsidP="00227544">
      <w:pPr>
        <w:rPr>
          <w:sz w:val="28"/>
          <w:szCs w:val="28"/>
        </w:rPr>
      </w:pPr>
      <w:r>
        <w:rPr>
          <w:sz w:val="28"/>
          <w:szCs w:val="28"/>
        </w:rPr>
        <w:t>16.09.</w:t>
      </w:r>
      <w:r w:rsidR="00693F57">
        <w:rPr>
          <w:sz w:val="28"/>
          <w:szCs w:val="28"/>
        </w:rPr>
        <w:t>20</w:t>
      </w:r>
      <w:r w:rsidR="0033438A">
        <w:rPr>
          <w:sz w:val="28"/>
          <w:szCs w:val="28"/>
        </w:rPr>
        <w:t>2</w:t>
      </w:r>
      <w:r w:rsidR="0079038D">
        <w:rPr>
          <w:sz w:val="28"/>
          <w:szCs w:val="28"/>
        </w:rPr>
        <w:t>2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227544">
        <w:rPr>
          <w:sz w:val="28"/>
          <w:szCs w:val="28"/>
        </w:rPr>
        <w:t xml:space="preserve">     пгт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 w:rsidR="00E37DE6">
        <w:rPr>
          <w:sz w:val="28"/>
          <w:szCs w:val="28"/>
        </w:rPr>
        <w:t>22</w:t>
      </w:r>
    </w:p>
    <w:p w:rsidR="009C715C" w:rsidRDefault="009C715C" w:rsidP="009C715C">
      <w:pPr>
        <w:jc w:val="center"/>
        <w:rPr>
          <w:sz w:val="28"/>
          <w:szCs w:val="28"/>
        </w:rPr>
      </w:pPr>
    </w:p>
    <w:p w:rsidR="009C715C" w:rsidRDefault="009C715C" w:rsidP="009C715C">
      <w:pPr>
        <w:jc w:val="center"/>
        <w:rPr>
          <w:sz w:val="28"/>
          <w:szCs w:val="28"/>
        </w:rPr>
      </w:pP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>О предоставлении гражданами, претендующими на замещение</w:t>
      </w: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 xml:space="preserve">должностей муниципальной службы в </w:t>
      </w:r>
      <w:r w:rsidR="006B1DB2" w:rsidRPr="006B1DB2">
        <w:rPr>
          <w:b/>
          <w:sz w:val="28"/>
          <w:szCs w:val="28"/>
        </w:rPr>
        <w:t>К</w:t>
      </w:r>
      <w:r w:rsidRPr="006B1DB2">
        <w:rPr>
          <w:b/>
          <w:sz w:val="28"/>
          <w:szCs w:val="28"/>
        </w:rPr>
        <w:t>онтрольно-счетной</w:t>
      </w: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 xml:space="preserve">комиссии </w:t>
      </w:r>
      <w:r w:rsidR="00E37DE6">
        <w:rPr>
          <w:b/>
          <w:sz w:val="28"/>
          <w:szCs w:val="28"/>
        </w:rPr>
        <w:t>Фаленского</w:t>
      </w:r>
      <w:r w:rsidRPr="006B1DB2">
        <w:rPr>
          <w:b/>
          <w:sz w:val="28"/>
          <w:szCs w:val="28"/>
        </w:rPr>
        <w:t xml:space="preserve"> </w:t>
      </w:r>
      <w:r w:rsidR="00E37DE6">
        <w:rPr>
          <w:b/>
          <w:sz w:val="28"/>
          <w:szCs w:val="28"/>
        </w:rPr>
        <w:t xml:space="preserve">муниципального округа </w:t>
      </w:r>
      <w:r w:rsidRPr="006B1DB2">
        <w:rPr>
          <w:b/>
          <w:sz w:val="28"/>
          <w:szCs w:val="28"/>
        </w:rPr>
        <w:t xml:space="preserve">Кировской области, и муниципальными служащими </w:t>
      </w:r>
      <w:r w:rsidR="006B1DB2">
        <w:rPr>
          <w:b/>
          <w:sz w:val="28"/>
          <w:szCs w:val="28"/>
        </w:rPr>
        <w:t>К</w:t>
      </w:r>
      <w:r w:rsidRPr="006B1DB2">
        <w:rPr>
          <w:b/>
          <w:sz w:val="28"/>
          <w:szCs w:val="28"/>
        </w:rPr>
        <w:t>онтрольно-счетной</w:t>
      </w: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 xml:space="preserve">комиссии </w:t>
      </w:r>
      <w:r w:rsidR="00E37DE6">
        <w:rPr>
          <w:b/>
          <w:sz w:val="28"/>
          <w:szCs w:val="28"/>
        </w:rPr>
        <w:t>Фаленского муниципального</w:t>
      </w:r>
      <w:r w:rsidRPr="006B1DB2">
        <w:rPr>
          <w:b/>
          <w:sz w:val="28"/>
          <w:szCs w:val="28"/>
        </w:rPr>
        <w:t xml:space="preserve"> округ</w:t>
      </w:r>
      <w:r w:rsidR="00E37DE6">
        <w:rPr>
          <w:b/>
          <w:sz w:val="28"/>
          <w:szCs w:val="28"/>
        </w:rPr>
        <w:t>а</w:t>
      </w: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>Кировской области сведений о доходах, расходах, об имуществе</w:t>
      </w:r>
    </w:p>
    <w:p w:rsidR="009C715C" w:rsidRPr="006B1DB2" w:rsidRDefault="009C715C" w:rsidP="009C715C">
      <w:pPr>
        <w:jc w:val="center"/>
        <w:rPr>
          <w:b/>
          <w:sz w:val="28"/>
          <w:szCs w:val="28"/>
        </w:rPr>
      </w:pPr>
      <w:r w:rsidRPr="006B1DB2">
        <w:rPr>
          <w:b/>
          <w:sz w:val="28"/>
          <w:szCs w:val="28"/>
        </w:rPr>
        <w:t>и обязательствах имущественного характера</w:t>
      </w:r>
    </w:p>
    <w:p w:rsidR="009C715C" w:rsidRDefault="009C715C" w:rsidP="009C715C">
      <w:pPr>
        <w:jc w:val="center"/>
        <w:rPr>
          <w:sz w:val="28"/>
          <w:szCs w:val="28"/>
        </w:rPr>
      </w:pPr>
    </w:p>
    <w:p w:rsidR="009C715C" w:rsidRDefault="009C715C" w:rsidP="009C715C">
      <w:pPr>
        <w:jc w:val="center"/>
        <w:rPr>
          <w:sz w:val="28"/>
          <w:szCs w:val="28"/>
        </w:rPr>
      </w:pPr>
    </w:p>
    <w:p w:rsidR="009C715C" w:rsidRPr="009C715C" w:rsidRDefault="009C715C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715C">
        <w:rPr>
          <w:sz w:val="28"/>
          <w:szCs w:val="28"/>
        </w:rPr>
        <w:t xml:space="preserve">В соответствии со статьей 15 Федерального закона от 02.03.2007 </w:t>
      </w:r>
      <w:r w:rsidR="00227544">
        <w:rPr>
          <w:sz w:val="28"/>
          <w:szCs w:val="28"/>
        </w:rPr>
        <w:t>№</w:t>
      </w:r>
      <w:r w:rsidRPr="009C715C">
        <w:rPr>
          <w:sz w:val="28"/>
          <w:szCs w:val="28"/>
        </w:rPr>
        <w:t xml:space="preserve"> 25-ФЗ «О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муниципальной службе в Российской Федерации», статьей 8 Федерального закона от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25.12.2008 </w:t>
      </w:r>
      <w:r w:rsidR="00227544">
        <w:rPr>
          <w:sz w:val="28"/>
          <w:szCs w:val="28"/>
        </w:rPr>
        <w:t>№</w:t>
      </w:r>
      <w:r w:rsidRPr="009C715C">
        <w:rPr>
          <w:sz w:val="28"/>
          <w:szCs w:val="28"/>
        </w:rPr>
        <w:t xml:space="preserve"> 273-ФЗ «О противодействии коррупции», Указом Губернатора Кировской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области от 27.11.2014 </w:t>
      </w:r>
      <w:r w:rsidR="00227544">
        <w:rPr>
          <w:sz w:val="28"/>
          <w:szCs w:val="28"/>
        </w:rPr>
        <w:t>№</w:t>
      </w:r>
      <w:r w:rsidRPr="009C715C">
        <w:rPr>
          <w:sz w:val="28"/>
          <w:szCs w:val="28"/>
        </w:rPr>
        <w:t xml:space="preserve"> 52 «Об утверждении формы справки о доходах, расходах, об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имуществе и обязательствах имущественного характера и о внесении изменений в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некоторые Указы Губернатора Кировской области»: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715C">
        <w:rPr>
          <w:sz w:val="28"/>
          <w:szCs w:val="28"/>
        </w:rPr>
        <w:t>1. Утвердить Положение о представлении гражданами, претендующими на замещение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должностей муниципальной службы в </w:t>
      </w:r>
      <w:r w:rsidR="006B1DB2">
        <w:rPr>
          <w:sz w:val="28"/>
          <w:szCs w:val="28"/>
        </w:rPr>
        <w:t>К</w:t>
      </w:r>
      <w:r w:rsidRPr="009C715C">
        <w:rPr>
          <w:sz w:val="28"/>
          <w:szCs w:val="28"/>
        </w:rPr>
        <w:t xml:space="preserve">онтрольно-счетной комиссии </w:t>
      </w:r>
      <w:r w:rsidR="00E37DE6">
        <w:rPr>
          <w:sz w:val="28"/>
          <w:szCs w:val="28"/>
        </w:rPr>
        <w:t>Фаленского муниципального округа Кировской области</w:t>
      </w:r>
      <w:r w:rsidRPr="009C715C">
        <w:rPr>
          <w:sz w:val="28"/>
          <w:szCs w:val="28"/>
        </w:rPr>
        <w:t>, и муниципальными служащими</w:t>
      </w:r>
      <w:r w:rsidR="00E37DE6">
        <w:rPr>
          <w:sz w:val="28"/>
          <w:szCs w:val="28"/>
        </w:rPr>
        <w:t xml:space="preserve"> К</w:t>
      </w:r>
      <w:r w:rsidRPr="009C715C">
        <w:rPr>
          <w:sz w:val="28"/>
          <w:szCs w:val="28"/>
        </w:rPr>
        <w:t xml:space="preserve">онтрольно-счетной комиссии </w:t>
      </w:r>
      <w:r w:rsidR="00E37DE6">
        <w:rPr>
          <w:sz w:val="28"/>
          <w:szCs w:val="28"/>
        </w:rPr>
        <w:t>Фаленского муниципального</w:t>
      </w:r>
      <w:r>
        <w:rPr>
          <w:sz w:val="28"/>
          <w:szCs w:val="28"/>
        </w:rPr>
        <w:t xml:space="preserve"> округ</w:t>
      </w:r>
      <w:r w:rsidR="00E37DE6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 </w:t>
      </w:r>
      <w:r w:rsidRPr="009C715C">
        <w:rPr>
          <w:sz w:val="28"/>
          <w:szCs w:val="28"/>
        </w:rPr>
        <w:t>сведений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имущественного характера. </w:t>
      </w:r>
      <w:r w:rsidR="00227544">
        <w:rPr>
          <w:sz w:val="28"/>
          <w:szCs w:val="28"/>
        </w:rPr>
        <w:t>Согласно приложению.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715C">
        <w:rPr>
          <w:sz w:val="28"/>
          <w:szCs w:val="28"/>
        </w:rPr>
        <w:t xml:space="preserve">2. </w:t>
      </w:r>
      <w:r w:rsidR="00FC713F">
        <w:rPr>
          <w:sz w:val="28"/>
          <w:szCs w:val="28"/>
        </w:rPr>
        <w:t>Опубликовать</w:t>
      </w:r>
      <w:r w:rsidRPr="009C715C">
        <w:rPr>
          <w:sz w:val="28"/>
          <w:szCs w:val="28"/>
        </w:rPr>
        <w:t xml:space="preserve"> настоящее </w:t>
      </w:r>
      <w:r w:rsidR="006B1DB2">
        <w:rPr>
          <w:sz w:val="28"/>
          <w:szCs w:val="28"/>
        </w:rPr>
        <w:t>распоряжение</w:t>
      </w:r>
      <w:r w:rsidRPr="009C715C">
        <w:rPr>
          <w:sz w:val="28"/>
          <w:szCs w:val="28"/>
        </w:rPr>
        <w:t xml:space="preserve"> в Информационном бюллетене органов</w:t>
      </w:r>
      <w:r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местного самоуправления муниципального образования </w:t>
      </w:r>
      <w:r>
        <w:rPr>
          <w:sz w:val="28"/>
          <w:szCs w:val="28"/>
        </w:rPr>
        <w:t>Фаленский муниципальный округ</w:t>
      </w:r>
      <w:r w:rsidRPr="009C715C">
        <w:rPr>
          <w:sz w:val="28"/>
          <w:szCs w:val="28"/>
        </w:rPr>
        <w:t xml:space="preserve"> и разместить на официальном сайте </w:t>
      </w:r>
      <w:r w:rsidR="00E37DE6">
        <w:rPr>
          <w:sz w:val="28"/>
          <w:szCs w:val="28"/>
        </w:rPr>
        <w:t>администрации Фаленского муниципального</w:t>
      </w:r>
      <w:r>
        <w:rPr>
          <w:sz w:val="28"/>
          <w:szCs w:val="28"/>
        </w:rPr>
        <w:t xml:space="preserve"> округ</w:t>
      </w:r>
      <w:r w:rsidR="00E37DE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C715C" w:rsidRDefault="009C715C" w:rsidP="009C715C">
      <w:pPr>
        <w:jc w:val="both"/>
        <w:rPr>
          <w:sz w:val="28"/>
          <w:szCs w:val="28"/>
        </w:rPr>
      </w:pPr>
    </w:p>
    <w:p w:rsidR="00E37DE6" w:rsidRDefault="00E37DE6" w:rsidP="009C715C">
      <w:pPr>
        <w:jc w:val="both"/>
        <w:rPr>
          <w:sz w:val="28"/>
          <w:szCs w:val="28"/>
        </w:rPr>
      </w:pP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 xml:space="preserve">Председатель </w:t>
      </w:r>
      <w:r w:rsidR="00FC713F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 комиссии</w:t>
      </w:r>
    </w:p>
    <w:p w:rsidR="009C715C" w:rsidRDefault="00FC713F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>Фаленского муниципального</w:t>
      </w:r>
      <w:r w:rsidR="009C715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9C715C">
        <w:rPr>
          <w:sz w:val="28"/>
          <w:szCs w:val="28"/>
        </w:rPr>
        <w:t xml:space="preserve">                                           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227544" w:rsidRPr="00227544">
        <w:rPr>
          <w:sz w:val="28"/>
          <w:szCs w:val="28"/>
        </w:rPr>
        <w:t xml:space="preserve"> </w:t>
      </w:r>
      <w:r w:rsidR="00227544">
        <w:rPr>
          <w:sz w:val="28"/>
          <w:szCs w:val="28"/>
        </w:rPr>
        <w:t xml:space="preserve">                                                                        Е.А. Шумихина</w:t>
      </w:r>
    </w:p>
    <w:p w:rsidR="009C715C" w:rsidRDefault="009C715C" w:rsidP="009C715C">
      <w:pPr>
        <w:jc w:val="both"/>
        <w:rPr>
          <w:sz w:val="28"/>
          <w:szCs w:val="28"/>
        </w:rPr>
      </w:pPr>
    </w:p>
    <w:p w:rsidR="00E37DE6" w:rsidRDefault="00E37DE6" w:rsidP="009C715C">
      <w:pPr>
        <w:jc w:val="both"/>
        <w:rPr>
          <w:sz w:val="28"/>
          <w:szCs w:val="28"/>
        </w:rPr>
      </w:pPr>
    </w:p>
    <w:p w:rsidR="00E37DE6" w:rsidRDefault="00E37DE6" w:rsidP="009C715C">
      <w:pPr>
        <w:jc w:val="both"/>
        <w:rPr>
          <w:sz w:val="28"/>
          <w:szCs w:val="28"/>
        </w:rPr>
      </w:pPr>
    </w:p>
    <w:p w:rsidR="006B1DB2" w:rsidRDefault="00227544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227544" w:rsidRDefault="00227544" w:rsidP="009C715C">
      <w:pPr>
        <w:jc w:val="both"/>
        <w:rPr>
          <w:sz w:val="28"/>
          <w:szCs w:val="28"/>
        </w:rPr>
      </w:pPr>
    </w:p>
    <w:p w:rsidR="009C715C" w:rsidRDefault="00227544" w:rsidP="00227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C715C" w:rsidRPr="009C715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227544" w:rsidRPr="009C715C" w:rsidRDefault="00227544" w:rsidP="009C715C">
      <w:pPr>
        <w:jc w:val="right"/>
        <w:rPr>
          <w:sz w:val="28"/>
          <w:szCs w:val="28"/>
        </w:rPr>
      </w:pPr>
    </w:p>
    <w:p w:rsidR="006B1DB2" w:rsidRDefault="00227544" w:rsidP="00227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C715C" w:rsidRPr="009C715C">
        <w:rPr>
          <w:sz w:val="28"/>
          <w:szCs w:val="28"/>
        </w:rPr>
        <w:t xml:space="preserve">Распоряжением </w:t>
      </w:r>
      <w:r w:rsidR="006B1DB2">
        <w:rPr>
          <w:sz w:val="28"/>
          <w:szCs w:val="28"/>
        </w:rPr>
        <w:t xml:space="preserve">Председателя </w:t>
      </w:r>
    </w:p>
    <w:p w:rsidR="006B1DB2" w:rsidRDefault="00227544" w:rsidP="00227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37DE6">
        <w:rPr>
          <w:sz w:val="28"/>
          <w:szCs w:val="28"/>
        </w:rPr>
        <w:t>К</w:t>
      </w:r>
      <w:r w:rsidR="009C715C" w:rsidRPr="009C715C">
        <w:rPr>
          <w:sz w:val="28"/>
          <w:szCs w:val="28"/>
        </w:rPr>
        <w:t>онтрольно-счетной комиссии</w:t>
      </w:r>
    </w:p>
    <w:p w:rsidR="009C715C" w:rsidRDefault="00227544" w:rsidP="00227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B1DB2">
        <w:rPr>
          <w:sz w:val="28"/>
          <w:szCs w:val="28"/>
        </w:rPr>
        <w:t>муниципального округа</w:t>
      </w:r>
    </w:p>
    <w:p w:rsidR="009C715C" w:rsidRPr="009C715C" w:rsidRDefault="00227544" w:rsidP="00227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C715C" w:rsidRPr="009C715C">
        <w:rPr>
          <w:sz w:val="28"/>
          <w:szCs w:val="28"/>
        </w:rPr>
        <w:t xml:space="preserve">от </w:t>
      </w:r>
      <w:r w:rsidR="00FA1F8D">
        <w:rPr>
          <w:sz w:val="28"/>
          <w:szCs w:val="28"/>
        </w:rPr>
        <w:t>16.09.2022</w:t>
      </w:r>
      <w:bookmarkStart w:id="0" w:name="_GoBack"/>
      <w:bookmarkEnd w:id="0"/>
      <w:r w:rsidR="009C715C" w:rsidRPr="009C715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C715C" w:rsidRPr="009C715C">
        <w:rPr>
          <w:sz w:val="28"/>
          <w:szCs w:val="28"/>
        </w:rPr>
        <w:t xml:space="preserve"> </w:t>
      </w:r>
      <w:r w:rsidR="00FA1F8D">
        <w:rPr>
          <w:sz w:val="28"/>
          <w:szCs w:val="28"/>
        </w:rPr>
        <w:t>22</w:t>
      </w:r>
    </w:p>
    <w:p w:rsidR="00227544" w:rsidRDefault="00227544" w:rsidP="006B1DB2">
      <w:pPr>
        <w:jc w:val="center"/>
        <w:rPr>
          <w:sz w:val="28"/>
          <w:szCs w:val="28"/>
        </w:rPr>
      </w:pPr>
    </w:p>
    <w:p w:rsidR="009C715C" w:rsidRPr="009C715C" w:rsidRDefault="00227544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ПОЛОЖЕНИЕ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о предоставлении гражданами, претендующими на замещение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дол</w:t>
      </w:r>
      <w:r w:rsidR="006B1DB2">
        <w:rPr>
          <w:sz w:val="28"/>
          <w:szCs w:val="28"/>
        </w:rPr>
        <w:t>жностей муниципальной службы в К</w:t>
      </w:r>
      <w:r w:rsidRPr="009C715C">
        <w:rPr>
          <w:sz w:val="28"/>
          <w:szCs w:val="28"/>
        </w:rPr>
        <w:t>онтрольно-счетной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 xml:space="preserve">комиссии </w:t>
      </w:r>
      <w:r w:rsidR="006B1DB2">
        <w:rPr>
          <w:sz w:val="28"/>
          <w:szCs w:val="28"/>
        </w:rPr>
        <w:t>Фаленского муниципального округа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 xml:space="preserve">Кировской области, и муниципальными служащими </w:t>
      </w:r>
      <w:r w:rsidR="006B1DB2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коми</w:t>
      </w:r>
      <w:r w:rsidR="006B1DB2">
        <w:rPr>
          <w:sz w:val="28"/>
          <w:szCs w:val="28"/>
        </w:rPr>
        <w:t>ссии Фаленского муниципального округа</w:t>
      </w:r>
    </w:p>
    <w:p w:rsidR="009C715C" w:rsidRP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Кировской области сведений о доходах, расходах, об имуществе</w:t>
      </w:r>
    </w:p>
    <w:p w:rsidR="009C715C" w:rsidRDefault="009C715C" w:rsidP="006B1DB2">
      <w:pPr>
        <w:jc w:val="center"/>
        <w:rPr>
          <w:sz w:val="28"/>
          <w:szCs w:val="28"/>
        </w:rPr>
      </w:pPr>
      <w:r w:rsidRPr="009C715C">
        <w:rPr>
          <w:sz w:val="28"/>
          <w:szCs w:val="28"/>
        </w:rPr>
        <w:t>и обязательствах имущественного характера</w:t>
      </w:r>
    </w:p>
    <w:p w:rsidR="006B1DB2" w:rsidRPr="009C715C" w:rsidRDefault="006B1DB2" w:rsidP="006B1DB2">
      <w:pPr>
        <w:jc w:val="center"/>
        <w:rPr>
          <w:sz w:val="28"/>
          <w:szCs w:val="28"/>
        </w:rPr>
      </w:pPr>
    </w:p>
    <w:p w:rsidR="009C715C" w:rsidRPr="009C715C" w:rsidRDefault="006B1DB2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1. Положением о представлении гражданами, претендующими на замещение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дол</w:t>
      </w:r>
      <w:r>
        <w:rPr>
          <w:sz w:val="28"/>
          <w:szCs w:val="28"/>
        </w:rPr>
        <w:t>жностей муниципальной службы в К</w:t>
      </w:r>
      <w:r w:rsidR="009C715C" w:rsidRPr="009C715C">
        <w:rPr>
          <w:sz w:val="28"/>
          <w:szCs w:val="28"/>
        </w:rPr>
        <w:t xml:space="preserve">онтрольно-счетной комиссии </w:t>
      </w:r>
      <w:r>
        <w:rPr>
          <w:sz w:val="28"/>
          <w:szCs w:val="28"/>
        </w:rPr>
        <w:t>Фаленского муниципального округа</w:t>
      </w:r>
      <w:r w:rsidR="009C715C" w:rsidRPr="009C715C">
        <w:rPr>
          <w:sz w:val="28"/>
          <w:szCs w:val="28"/>
        </w:rPr>
        <w:t xml:space="preserve"> Кировской области, (далее – </w:t>
      </w:r>
      <w:r>
        <w:rPr>
          <w:sz w:val="28"/>
          <w:szCs w:val="28"/>
        </w:rPr>
        <w:t>К</w:t>
      </w:r>
      <w:r w:rsidR="009C715C" w:rsidRPr="009C715C">
        <w:rPr>
          <w:sz w:val="28"/>
          <w:szCs w:val="28"/>
        </w:rPr>
        <w:t>онтрольно-счетная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комиссия), и муниципальными служащими </w:t>
      </w:r>
      <w:r>
        <w:rPr>
          <w:sz w:val="28"/>
          <w:szCs w:val="28"/>
        </w:rPr>
        <w:t>К</w:t>
      </w:r>
      <w:r w:rsidR="009C715C" w:rsidRPr="009C715C">
        <w:rPr>
          <w:sz w:val="28"/>
          <w:szCs w:val="28"/>
        </w:rPr>
        <w:t>онтрольно-счетной комиссии сведений 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доходах, расходах, об имуществе и обязательствах имущественного характера (далее -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Положение) определяется порядок представления гражданами, претендующими на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замещение дол</w:t>
      </w:r>
      <w:r w:rsidR="00FC713F">
        <w:rPr>
          <w:sz w:val="28"/>
          <w:szCs w:val="28"/>
        </w:rPr>
        <w:t>жностей муниципальной службы в К</w:t>
      </w:r>
      <w:r w:rsidR="009C715C" w:rsidRPr="009C715C">
        <w:rPr>
          <w:sz w:val="28"/>
          <w:szCs w:val="28"/>
        </w:rPr>
        <w:t>онтрольно-счетной комиссии (далее -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>должности муниципальной службы), сведен</w:t>
      </w:r>
      <w:r w:rsidR="006B1DB2">
        <w:rPr>
          <w:sz w:val="28"/>
          <w:szCs w:val="28"/>
        </w:rPr>
        <w:t xml:space="preserve">ий о полученных ими доходах, об </w:t>
      </w:r>
      <w:r w:rsidRPr="009C715C">
        <w:rPr>
          <w:sz w:val="28"/>
          <w:szCs w:val="28"/>
        </w:rPr>
        <w:t>имуществе,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принадлежащем им на праве собственности, и их обязательствах имущественного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характера, а также сведений о доходах, об имуществе и обязательствах имущественного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характера своих супруги (супруга) и несовершеннолетних детей и муниципальными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служащими </w:t>
      </w:r>
      <w:r w:rsidR="00FC713F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 комиссии сведений о полученных ими доходах, расходах,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об имуществе, принадлежащем им на праве собственности, и об их обязательствах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имущественного характера, а также сведений о доходах, расходах своих супруги (супруга)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и несовершеннолетних детей, об имуществе, принадлежащем им на праве собственности, и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об их обязательствах имущественного характера.</w:t>
      </w:r>
    </w:p>
    <w:p w:rsidR="009C715C" w:rsidRPr="009C715C" w:rsidRDefault="006B1DB2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2. Обязанность представлять сведения о своих доходах, об имуществе и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>обязательствах имущественного характера, а также сведения о доходах, об имуществе и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обязательствах имущественного характера своих супруги (супруга) и несовершеннолетних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детей в соответствии с федеральными законами возлагается на гражданина, претендующего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на замещение должности муниципальной службы, предусмотренной Перечнем должностей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 xml:space="preserve">в </w:t>
      </w:r>
      <w:r w:rsidR="00FC713F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 комиссии, при назначении на которые граждане и при замещении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которых муниципальные служащие </w:t>
      </w:r>
      <w:r w:rsidR="00FC713F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 комиссии обязаны представлять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сведения о своих доходах, об имуществе и обязательствах имущественного характера, а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также сведения о доходах, об </w:t>
      </w:r>
      <w:r w:rsidRPr="009C715C">
        <w:rPr>
          <w:sz w:val="28"/>
          <w:szCs w:val="28"/>
        </w:rPr>
        <w:lastRenderedPageBreak/>
        <w:t>имуществе и обязательствах имущественного характера своих</w:t>
      </w:r>
      <w:r w:rsidR="006B1DB2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супруги (супруга) и несовершеннолетних детей (далее - Перечень), утвержденным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 xml:space="preserve">распоряжением </w:t>
      </w:r>
      <w:r w:rsidR="00FC713F">
        <w:rPr>
          <w:sz w:val="28"/>
          <w:szCs w:val="28"/>
        </w:rPr>
        <w:t>председателя К</w:t>
      </w:r>
      <w:r w:rsidRPr="009C715C">
        <w:rPr>
          <w:sz w:val="28"/>
          <w:szCs w:val="28"/>
        </w:rPr>
        <w:t xml:space="preserve">онтрольно-счетной комиссии от </w:t>
      </w:r>
      <w:r w:rsidR="00E37DE6">
        <w:rPr>
          <w:sz w:val="28"/>
          <w:szCs w:val="28"/>
        </w:rPr>
        <w:t>16.09.</w:t>
      </w:r>
      <w:r w:rsidRPr="009C715C">
        <w:rPr>
          <w:sz w:val="28"/>
          <w:szCs w:val="28"/>
        </w:rPr>
        <w:t xml:space="preserve">2022 </w:t>
      </w:r>
      <w:r w:rsidR="00227544">
        <w:rPr>
          <w:sz w:val="28"/>
          <w:szCs w:val="28"/>
        </w:rPr>
        <w:t>№</w:t>
      </w:r>
      <w:r w:rsidRPr="009C715C">
        <w:rPr>
          <w:sz w:val="28"/>
          <w:szCs w:val="28"/>
        </w:rPr>
        <w:t xml:space="preserve"> </w:t>
      </w:r>
      <w:r w:rsidR="00E37DE6">
        <w:rPr>
          <w:sz w:val="28"/>
          <w:szCs w:val="28"/>
        </w:rPr>
        <w:t>21</w:t>
      </w:r>
      <w:r w:rsidR="00227544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«О Перечне должностей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муниципальной службы в </w:t>
      </w:r>
      <w:r w:rsidR="00E37DE6">
        <w:rPr>
          <w:sz w:val="28"/>
          <w:szCs w:val="28"/>
        </w:rPr>
        <w:t>К</w:t>
      </w:r>
      <w:r w:rsidRPr="009C715C">
        <w:rPr>
          <w:sz w:val="28"/>
          <w:szCs w:val="28"/>
        </w:rPr>
        <w:t xml:space="preserve">онтрольно-счетной комиссии </w:t>
      </w:r>
      <w:r w:rsidR="00E37DE6">
        <w:rPr>
          <w:sz w:val="28"/>
          <w:szCs w:val="28"/>
        </w:rPr>
        <w:t>Фаленского муниципального округа</w:t>
      </w:r>
      <w:r w:rsidRPr="009C715C">
        <w:rPr>
          <w:sz w:val="28"/>
          <w:szCs w:val="28"/>
        </w:rPr>
        <w:t xml:space="preserve"> Кировской области, при назначении на которые граждане и при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 xml:space="preserve">замещении которых муниципальные служащие </w:t>
      </w:r>
      <w:r w:rsidR="00E37DE6">
        <w:rPr>
          <w:sz w:val="28"/>
          <w:szCs w:val="28"/>
        </w:rPr>
        <w:t>К</w:t>
      </w:r>
      <w:r w:rsidRPr="009C715C">
        <w:rPr>
          <w:sz w:val="28"/>
          <w:szCs w:val="28"/>
        </w:rPr>
        <w:t>онтрольно-счетной комиссии</w:t>
      </w:r>
      <w:r w:rsidR="00E37DE6">
        <w:rPr>
          <w:sz w:val="28"/>
          <w:szCs w:val="28"/>
        </w:rPr>
        <w:t xml:space="preserve"> Фаленского муниципального округа</w:t>
      </w:r>
      <w:r w:rsidRPr="009C715C">
        <w:rPr>
          <w:sz w:val="28"/>
          <w:szCs w:val="28"/>
        </w:rPr>
        <w:t xml:space="preserve"> Кировской области обязаны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представлять сведения о своих доходах, расходах, об имуществе и обязательствах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имущественного характера, а также сведения о доходах, об имуществе и обязательствах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имущественного характера своих супруги (супруга) и несовершеннолетних детей» (далее -гражданин), и на муниципального служащего, замещавшего по состоянию на 31 декабря</w:t>
      </w:r>
      <w:r w:rsidR="00E37DE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отчетного года должность муниципальной службы, предусмотренную Перечнем (далее -муниципальный служащий).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Обязанность представлять сведения о своих расходах, а также о расходах своих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супруги (супруга) и несовершеннолетних детей возлагается на муниципального служащего.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3. Гражданин при назначении на должность муниципальной службы представляет по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утвержденной Президентом Российской Федерации форме справки, заполняемой с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использованием специального программного обеспечения </w:t>
      </w:r>
      <w:r w:rsidR="00227544">
        <w:rPr>
          <w:sz w:val="28"/>
          <w:szCs w:val="28"/>
        </w:rPr>
        <w:t>«</w:t>
      </w:r>
      <w:r w:rsidR="009C715C" w:rsidRPr="009C715C">
        <w:rPr>
          <w:sz w:val="28"/>
          <w:szCs w:val="28"/>
        </w:rPr>
        <w:t>Справки БК</w:t>
      </w:r>
      <w:r w:rsidR="00227544">
        <w:rPr>
          <w:sz w:val="28"/>
          <w:szCs w:val="28"/>
        </w:rPr>
        <w:t>»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3.1. Сведения о своих доходах, полученных от всех источников (включая доходы по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прежнему месту работы или месту замещения выборной должности, пенсии, пособия, иные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выплаты) за календарный год, предшествующий году подачи документов для замещения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должности муниципальной службы, а также сведения об имуществе, принадлежащем ему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на праве собственности, и о своих обязательствах имущественного характера по состоянию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на первое число месяца, предшествующего месяцу подачи документов для замещения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должности муниципальной службы (на отчетную дату).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3.2. Сведения о доходах своих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полученных от всех источников (включая заработную плату, пенсии, пособия, иные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выплаты) за календарный год, предшествующий году подачи гражданином документов для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замещения должности муниципальной службы, а также сведения об имуществе,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характера по состоянию на первое число месяца, предшествующего месяцу подачи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гражданином документов для замещения должности муниципальной службы (на отчетную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дату).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4. Муниципальный служащий представляет ежегодно, не позднее 30 апреля года,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следующего за отчетным, по утвержденной Президентом Российской Федерации форме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справки, заполняемой с использованием специального программного обеспечения</w:t>
      </w:r>
      <w:r>
        <w:rPr>
          <w:sz w:val="28"/>
          <w:szCs w:val="28"/>
        </w:rPr>
        <w:t xml:space="preserve"> </w:t>
      </w:r>
      <w:r w:rsidR="00227544">
        <w:rPr>
          <w:sz w:val="28"/>
          <w:szCs w:val="28"/>
        </w:rPr>
        <w:t>«</w:t>
      </w:r>
      <w:r w:rsidR="009C715C" w:rsidRPr="009C715C">
        <w:rPr>
          <w:sz w:val="28"/>
          <w:szCs w:val="28"/>
        </w:rPr>
        <w:t>Справки БК</w:t>
      </w:r>
      <w:r w:rsidR="00227544">
        <w:rPr>
          <w:sz w:val="28"/>
          <w:szCs w:val="28"/>
        </w:rPr>
        <w:t>»</w:t>
      </w:r>
      <w:r w:rsidR="009C715C" w:rsidRPr="009C715C">
        <w:rPr>
          <w:sz w:val="28"/>
          <w:szCs w:val="28"/>
        </w:rPr>
        <w:t>: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4.1. Сведения о своих доходах, полученных за отчетный период (с 1 января по 31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декабря) от всех источников (включая денежное содержание, пенсии, пособия, иные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выплаты), а также сведения об имуществе, </w:t>
      </w:r>
      <w:r w:rsidR="009C715C" w:rsidRPr="009C715C">
        <w:rPr>
          <w:sz w:val="28"/>
          <w:szCs w:val="28"/>
        </w:rPr>
        <w:lastRenderedPageBreak/>
        <w:t>принадлежащем ему на праве собственности, и о</w:t>
      </w:r>
      <w:r w:rsidR="00FC713F"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своих обязательствах имущественного характера по состоянию на конец отчетного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периода.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4.2. Сведения о доходах своих супруги (супруга) и несовершеннолетних детей,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полученных за отчетный период (с 1 января по 31 декабря) от всех источников (включая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заработную плату, пенсии, пособия, иные выплаты), а также сведения об имуществе,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принадлежащем им на праве собственности, и об их обязательствах имущественного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характера по состоянию на конец отчетного периода.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4.3. Сведения о своих расходах за отчетный период (с 1 января по 31 декабря) в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случаях, установленных статьей 3 Федерального закона от 03.12.2012 </w:t>
      </w:r>
      <w:r w:rsidR="00227544">
        <w:rPr>
          <w:sz w:val="28"/>
          <w:szCs w:val="28"/>
        </w:rPr>
        <w:t>№</w:t>
      </w:r>
      <w:r w:rsidR="009C715C" w:rsidRPr="009C715C">
        <w:rPr>
          <w:sz w:val="28"/>
          <w:szCs w:val="28"/>
        </w:rPr>
        <w:t xml:space="preserve"> 230-ФЗ «О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контроле за соответствием расходов лиц, замещающих государственные должности, и иных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лиц их доходам».</w:t>
      </w:r>
    </w:p>
    <w:p w:rsidR="009C715C" w:rsidRPr="009C715C" w:rsidRDefault="00E37DE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4.4. Сведения о расходах своих супруги (супруга) и несовершеннолетних детей за</w:t>
      </w:r>
      <w:r w:rsidR="00466126"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отчетный период (с 1 января по 31 декабря) в случаях, установленных статьей 3</w:t>
      </w:r>
      <w:r w:rsidR="00466126"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Федерального закона от 03.12.2012 </w:t>
      </w:r>
      <w:r w:rsidR="00227544">
        <w:rPr>
          <w:sz w:val="28"/>
          <w:szCs w:val="28"/>
        </w:rPr>
        <w:t>№</w:t>
      </w:r>
      <w:r w:rsidR="009C715C" w:rsidRPr="009C715C">
        <w:rPr>
          <w:sz w:val="28"/>
          <w:szCs w:val="28"/>
        </w:rPr>
        <w:t xml:space="preserve"> 230-ФЗ «О контроле за соответствием расходов лиц,</w:t>
      </w:r>
      <w:r w:rsidR="00466126"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замещающих государственные должности, и иных лиц их доходам».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5. Муниципальный служащий, претендующий на замещение иной должности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муниципальной службы, включенной в Перечень, представляет сведения о доходах,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расходах, об имуществе и обязательствах имущественного характера в соответствии с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пунктом 2 и пунктом 3 Положения.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6. Сведения о доходах, расходах,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характера представляются </w:t>
      </w:r>
      <w:r w:rsidR="00FC713F">
        <w:rPr>
          <w:sz w:val="28"/>
          <w:szCs w:val="28"/>
        </w:rPr>
        <w:t>п</w:t>
      </w:r>
      <w:r w:rsidR="009C715C" w:rsidRPr="009C715C">
        <w:rPr>
          <w:sz w:val="28"/>
          <w:szCs w:val="28"/>
        </w:rPr>
        <w:t xml:space="preserve">редседателю </w:t>
      </w:r>
      <w:r w:rsidR="00FC713F">
        <w:rPr>
          <w:sz w:val="28"/>
          <w:szCs w:val="28"/>
        </w:rPr>
        <w:t>К</w:t>
      </w:r>
      <w:r w:rsidR="009C715C" w:rsidRPr="009C715C">
        <w:rPr>
          <w:sz w:val="28"/>
          <w:szCs w:val="28"/>
        </w:rPr>
        <w:t>онтрольно-счетной комиссии.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7. Использование сведений о доходах, об имуществе и обязательствах</w:t>
      </w:r>
    </w:p>
    <w:p w:rsidR="009C715C" w:rsidRPr="009C715C" w:rsidRDefault="009C715C" w:rsidP="009C715C">
      <w:pPr>
        <w:jc w:val="both"/>
        <w:rPr>
          <w:sz w:val="28"/>
          <w:szCs w:val="28"/>
        </w:rPr>
      </w:pPr>
      <w:r w:rsidRPr="009C715C">
        <w:rPr>
          <w:sz w:val="28"/>
          <w:szCs w:val="28"/>
        </w:rPr>
        <w:t>имущественного характера, представляемых гражданином, сведений о доходах, расходах,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об имуществе и обязательствах имущественного характера, представляемых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муниципальным служащим, для установления либо определения его платежеспособности и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платежеспособности его супруги (супруга) и несовершеннолетних детей, для сбора в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прямой или косвенной форме пожертвований (взносов) в фонды общественных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объединений либо религиозных или иных организаций, а также в пользу физических лиц не</w:t>
      </w:r>
      <w:r w:rsidR="00466126">
        <w:rPr>
          <w:sz w:val="28"/>
          <w:szCs w:val="28"/>
        </w:rPr>
        <w:t xml:space="preserve"> </w:t>
      </w:r>
      <w:r w:rsidRPr="009C715C">
        <w:rPr>
          <w:sz w:val="28"/>
          <w:szCs w:val="28"/>
        </w:rPr>
        <w:t>допускается.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8. В случае если гражданин обнаружил, что в представленных им представителю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нанимателя (работодателю) сведениях о доходах, об имуществе и обязательствах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либо имеются ошибки, он вправе представить уточненные сведения в порядке,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установленном пунктом 6 Положения.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В случае если муниципальный служащий обнаружил, что в представленных им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представителю нанимателя (работодателю) сведениях о доходах, расходах, об имуществе 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порядке, установленном пунктом 6 Положения.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715C" w:rsidRPr="009C715C">
        <w:rPr>
          <w:sz w:val="28"/>
          <w:szCs w:val="28"/>
        </w:rPr>
        <w:t>Муниципальный служащий может представить уточненные сведения в течение одного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месяца после окончания срока, указанного в пункте 4 настоящего Положения.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Гражданин, назначаемый на должность муниципальный службы, может представить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уточненные сведения в течение одного месяца со дня представления сведений.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9. В случае непредставления по объективным причинам муниципальным служащим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своих супруги (супруга) и несовершеннолетних детей данный факт подлежит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рассмотрению на 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муниципальных служащих и урегулированию конфликта интересов.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10. В случае непредставления или представления заведомо ложных сведений 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доходах, об имуществе и обязательствах имущественного характера гражданин не может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быть назначен на должность муниципальной службы.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В случае непредставления или представления заведомо ложных сведений о доходах,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расходах, об имуществе и обязательствах имущественного характера муниципальный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служащий освобождается от должности муниципальной службы или подвергается иным</w:t>
      </w:r>
      <w:r>
        <w:rPr>
          <w:sz w:val="28"/>
          <w:szCs w:val="28"/>
        </w:rPr>
        <w:t xml:space="preserve"> в</w:t>
      </w:r>
      <w:r w:rsidR="009C715C" w:rsidRPr="009C715C">
        <w:rPr>
          <w:sz w:val="28"/>
          <w:szCs w:val="28"/>
        </w:rPr>
        <w:t>идам дисциплинарной ответственности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Федерации.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11. Проверка достоверности и полноты сведений о доходах, расходах, об имуществе 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обязательствах имущественного характера, представленных в соответствии с Положением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гражданином и муниципальным служащим, осуществляется в соответствии с действующим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законодательством.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12. Сведения о доходах,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также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супруги (супруга) и несовершеннолетних детей, представляемые гражданами, сведения 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доходах, расходах, об имуществе и обязательствах имущественного характера, а также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супруги (супруга) и несовершеннолетних детей, представляемые муниципальными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служащими, относятся к информации ограниченного доступа.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представляемые гражданами и отнесенные в соответствии с федеральным законом к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сведениям, составляющим государственную тайну, подлежат защите в соответствии с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законодательством Российской Федерации о государственной тайне.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13. Председатель контрольно-счетной комиссии, в обязанности которого входит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работа со сведениями о доходах, расходах,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характера, виновный в их разглашении или использовании в целях, не предусмотренных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законодательством Российской Федерации, несет ответственность в соответствии с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законодательством Российской Федерации.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C715C" w:rsidRPr="009C715C">
        <w:rPr>
          <w:sz w:val="28"/>
          <w:szCs w:val="28"/>
        </w:rPr>
        <w:t>14. Сведения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представленные в соответствии с Положением гражданином, а также представляемые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муниципальным служащим ежегодно, и информация о результатах проверки достоверности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и полноты этих сведений приобщаются к личному делу муниципального служащего.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В случае если гражданин, представивший представителю нанимателя (работодателю)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справку о своих доходах, об имуществе и обязательствах имущественного характера, а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также справки о доходах, об имуществе 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супруги (супруга) и несовершеннолетних детей, не был назначен на должность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муниципальной службы, такие справки возвращаются указанному лицу по его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письменному заявлению вместе с другими документами.</w:t>
      </w:r>
    </w:p>
    <w:p w:rsidR="009C715C" w:rsidRPr="009C715C" w:rsidRDefault="00466126" w:rsidP="009C7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15C" w:rsidRPr="009C715C">
        <w:rPr>
          <w:sz w:val="28"/>
          <w:szCs w:val="28"/>
        </w:rPr>
        <w:t>15. Сведения о доходах, расходах,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>характера муниципального служащего, его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="009C715C" w:rsidRPr="009C715C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администрации Фаленского муниципального округа Кировской области.</w:t>
      </w:r>
    </w:p>
    <w:p w:rsidR="00466126" w:rsidRDefault="00466126" w:rsidP="009C715C">
      <w:pPr>
        <w:jc w:val="both"/>
        <w:rPr>
          <w:sz w:val="28"/>
          <w:szCs w:val="28"/>
        </w:rPr>
      </w:pPr>
    </w:p>
    <w:p w:rsidR="00466126" w:rsidRDefault="00466126" w:rsidP="009C715C">
      <w:pPr>
        <w:jc w:val="both"/>
        <w:rPr>
          <w:sz w:val="28"/>
          <w:szCs w:val="28"/>
        </w:rPr>
      </w:pPr>
    </w:p>
    <w:p w:rsidR="00466126" w:rsidRDefault="00466126" w:rsidP="009C715C">
      <w:pPr>
        <w:jc w:val="both"/>
        <w:rPr>
          <w:sz w:val="28"/>
          <w:szCs w:val="28"/>
        </w:rPr>
      </w:pPr>
    </w:p>
    <w:p w:rsidR="0081551B" w:rsidRPr="004D5878" w:rsidRDefault="0081551B" w:rsidP="004661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sectPr w:rsidR="0081551B" w:rsidRPr="004D5878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215A"/>
    <w:rsid w:val="001C2175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544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95F2B"/>
    <w:rsid w:val="003970B8"/>
    <w:rsid w:val="00397A66"/>
    <w:rsid w:val="003A33DC"/>
    <w:rsid w:val="003A59B9"/>
    <w:rsid w:val="003A5A43"/>
    <w:rsid w:val="003B2C6C"/>
    <w:rsid w:val="003B523C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66126"/>
    <w:rsid w:val="004678E5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878"/>
    <w:rsid w:val="004D5AAA"/>
    <w:rsid w:val="004D6209"/>
    <w:rsid w:val="004F1875"/>
    <w:rsid w:val="00504C7E"/>
    <w:rsid w:val="00513B5B"/>
    <w:rsid w:val="00514EA1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769DA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1DB2"/>
    <w:rsid w:val="006B3254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038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1551B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389D"/>
    <w:rsid w:val="00986358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C715C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2DFA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37DE6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1F8D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C713F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AFB6"/>
  <w15:docId w15:val="{D40A647D-DBB0-42AB-B77A-193FC75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896A-9E6A-4661-A2C3-ED184EA9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ORG1</cp:lastModifiedBy>
  <cp:revision>5</cp:revision>
  <cp:lastPrinted>2022-09-19T11:04:00Z</cp:lastPrinted>
  <dcterms:created xsi:type="dcterms:W3CDTF">2022-09-19T11:07:00Z</dcterms:created>
  <dcterms:modified xsi:type="dcterms:W3CDTF">2022-09-27T06:54:00Z</dcterms:modified>
</cp:coreProperties>
</file>